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 w:val="0"/>
        <w:wordWrap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新荣区司法局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政府信息依申请公开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流程</w:t>
      </w:r>
    </w:p>
    <w:p>
      <w:pPr>
        <w:widowControl w:val="0"/>
        <w:wordWrap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除区司法局主动公开的政务信息外，公民、法人或其他组织（以下简称申请人）可根据司法行政服务的范围，依法向区司法局提出申请获取相关政务信息。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560" w:lineRule="exact"/>
        <w:ind w:left="41" w:leftChars="0" w:firstLine="379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受理机构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受理机构名称：大同市新荣区司法局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联系地址：大同市新荣区开元南街路东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联系电话：0352－5379636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传真号码：0352－5379636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电子邮箱：xrsfj148@126.com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公开网址：http://www.xr.gov.cn/。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line="560" w:lineRule="exact"/>
        <w:ind w:left="41" w:leftChars="0" w:firstLine="379" w:firstLineChars="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提出申请步骤</w:t>
      </w:r>
    </w:p>
    <w:p>
      <w:pPr>
        <w:widowControl w:val="0"/>
        <w:numPr>
          <w:ilvl w:val="1"/>
          <w:numId w:val="1"/>
        </w:numPr>
        <w:wordWrap/>
        <w:adjustRightInd/>
        <w:snapToGrid/>
        <w:spacing w:line="560" w:lineRule="exact"/>
        <w:ind w:left="20" w:leftChars="0" w:firstLine="40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提出申请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申请人依法向大同市新荣区司法局提出申请，根据《山西省政府信息公开规定》第二十四条，政府信息公开申请应当包括下列内容：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申请人以及代理人、代表人的姓名或者名称、证件名称及号码、电话及通讯地址等有效联系方式；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申请公开政府信息的内容描述，包括能够指向特定政府信息的文件名称、文号或者其他特征描述；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获取信息的方式及提供信息的形式要求；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获取信息的用途；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申请人签名或者盖章。</w:t>
      </w:r>
    </w:p>
    <w:p>
      <w:pPr>
        <w:widowControl w:val="0"/>
        <w:numPr>
          <w:ilvl w:val="1"/>
          <w:numId w:val="1"/>
        </w:numPr>
        <w:wordWrap/>
        <w:adjustRightInd/>
        <w:snapToGrid/>
        <w:spacing w:line="560" w:lineRule="exact"/>
        <w:ind w:left="20" w:leftChars="0" w:firstLine="40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递交申请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申请人应当采用书面形式（包括传真、电子邮件形式）递交申请。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个人提出申请时，应当提供身份证复印件；法人或其他组织提出申请时，应当提供组织机构代码证复印件或营业执照复印件。</w:t>
      </w:r>
    </w:p>
    <w:p>
      <w:pPr>
        <w:widowControl w:val="0"/>
        <w:numPr>
          <w:ilvl w:val="1"/>
          <w:numId w:val="1"/>
        </w:numPr>
        <w:wordWrap/>
        <w:adjustRightInd/>
        <w:snapToGrid/>
        <w:spacing w:line="560" w:lineRule="exact"/>
        <w:ind w:left="20" w:leftChars="0" w:firstLine="400" w:firstLineChars="0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申请处理</w:t>
      </w:r>
    </w:p>
    <w:p>
      <w:pPr>
        <w:widowControl w:val="0"/>
        <w:wordWrap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根据申请的内容，能当场答复的，将当场给予答复；不能当场答复的，在登记之日起20个工作日内书面答复申请人；确需延长答复期限的，以书面方式告知申请人，延长答复的期限最长不得超过20个工作日。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属于公开范围的，应当告知申请人获取该政务信息的方式和途径；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属于不予公开范围的，应当告知申请人并说明理由；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依法不属于司法行政机关政务信息公开范围或该政务信息不存在的，应当告知申请人；对能够确定该政务信息的公开机关的，应当告知申请人该行政机关的名称、联系方式；</w:t>
      </w:r>
    </w:p>
    <w:p>
      <w:pPr>
        <w:widowControl w:val="0"/>
        <w:numPr>
          <w:ilvl w:val="2"/>
          <w:numId w:val="1"/>
        </w:numPr>
        <w:wordWrap/>
        <w:adjustRightInd/>
        <w:snapToGrid/>
        <w:spacing w:line="560" w:lineRule="exact"/>
        <w:ind w:left="0" w:leftChars="0" w:firstLine="379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申请内容不明确的，应当告知申请人做出更改、补充。</w:t>
      </w:r>
    </w:p>
    <w:p>
      <w:pPr>
        <w:pStyle w:val="2"/>
        <w:widowControl w:val="0"/>
        <w:wordWrap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widowControl w:val="0"/>
        <w:wordWrap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附件：</w:t>
      </w:r>
    </w:p>
    <w:p>
      <w:pPr>
        <w:pStyle w:val="2"/>
        <w:widowControl w:val="0"/>
        <w:wordWrap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instrText xml:space="preserve"> HYPERLINK "https://www.dt.gov.cn/dtszf/kejjxxgkzn/201905/a8a77b2e17674f39974dd95a9d8c6f8f/files/7119946ca00246959b735e5193ef0746.doc" \t "/home/uos/Documents\\x/_blank" </w:instrText>
      </w: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大同市新荣区司法局</w:t>
      </w:r>
      <w:r>
        <w:rPr>
          <w:rFonts w:hint="default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信息公开申请表</w:t>
      </w: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fldChar w:fldCharType="end"/>
      </w:r>
    </w:p>
    <w:p>
      <w:pPr>
        <w:widowControl w:val="0"/>
        <w:wordWrap/>
        <w:adjustRightInd/>
        <w:snapToGrid/>
        <w:spacing w:line="560" w:lineRule="exact"/>
        <w:textAlignment w:val="auto"/>
        <w:rPr>
          <w:rFonts w:hint="default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2.大同市新荣区司法局</w:t>
      </w:r>
      <w:r>
        <w:rPr>
          <w:rFonts w:hint="default" w:ascii="仿宋_GB2312" w:hAnsi="楷体" w:eastAsia="仿宋_GB2312" w:cs="宋体"/>
          <w:color w:val="auto"/>
          <w:kern w:val="2"/>
          <w:sz w:val="32"/>
          <w:szCs w:val="32"/>
          <w:lang w:val="en-US" w:eastAsia="zh-CN" w:bidi="ar-SA"/>
        </w:rPr>
        <w:t>处理依申请公开政府信息流程图</w:t>
      </w:r>
    </w:p>
    <w:p>
      <w:pPr>
        <w:jc w:val="both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大同市新荣区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司法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信息公开申请表</w:t>
      </w:r>
    </w:p>
    <w:tbl>
      <w:tblPr>
        <w:tblpPr w:leftFromText="180" w:rightFromText="180" w:vertAnchor="text" w:tblpX="-177" w:tblpY="303"/>
        <w:tblOverlap w:val="never"/>
        <w:tblW w:w="85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951"/>
        <w:gridCol w:w="939"/>
        <w:gridCol w:w="3"/>
        <w:gridCol w:w="946"/>
        <w:gridCol w:w="944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申请人（个人）信息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8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工作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单位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97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证件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188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证件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申请人（法人或者其他组织）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信息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897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组织机构代码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897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法定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代表人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888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8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通信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邮政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编码</w:t>
            </w:r>
          </w:p>
        </w:tc>
        <w:tc>
          <w:tcPr>
            <w:tcW w:w="188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  <w:tc>
          <w:tcPr>
            <w:tcW w:w="944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联系</w:t>
            </w:r>
          </w:p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提出申请的方式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firstLine="960" w:firstLineChars="400"/>
              <w:jc w:val="both"/>
              <w:textAlignment w:val="auto"/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     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84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所需的政府信息</w:t>
            </w:r>
          </w:p>
        </w:tc>
        <w:tc>
          <w:tcPr>
            <w:tcW w:w="9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名称</w:t>
            </w:r>
          </w:p>
        </w:tc>
        <w:tc>
          <w:tcPr>
            <w:tcW w:w="473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848" w:type="dxa"/>
            <w:gridSpan w:val="2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  <w:tc>
          <w:tcPr>
            <w:tcW w:w="9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文号</w:t>
            </w:r>
          </w:p>
        </w:tc>
        <w:tc>
          <w:tcPr>
            <w:tcW w:w="4732" w:type="dxa"/>
            <w:gridSpan w:val="4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2848" w:type="dxa"/>
            <w:gridSpan w:val="2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textAlignment w:val="auto"/>
            </w:pP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或者其他特征性描述：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2848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left="840" w:hanging="840" w:hangingChars="300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获取政府信息的方式（单选）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firstLine="960" w:firstLineChars="400"/>
              <w:jc w:val="both"/>
              <w:textAlignment w:val="auto"/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</w:rPr>
              <w:t xml:space="preserve">当面领取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□邮寄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4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政府信息的载体形式</w:t>
            </w:r>
          </w:p>
        </w:tc>
        <w:tc>
          <w:tcPr>
            <w:tcW w:w="567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line="240" w:lineRule="auto"/>
              <w:ind w:firstLine="960" w:firstLineChars="400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纸质文本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  <w:r>
              <w:rPr>
                <w:rFonts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数据电文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申请人签名（盖章）</w:t>
            </w:r>
          </w:p>
        </w:tc>
        <w:tc>
          <w:tcPr>
            <w:tcW w:w="189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申请时间</w:t>
            </w:r>
          </w:p>
        </w:tc>
        <w:tc>
          <w:tcPr>
            <w:tcW w:w="2839" w:type="dxa"/>
            <w:tcBorders>
              <w:tl2br w:val="nil"/>
              <w:tr2bl w:val="nil"/>
            </w:tcBorders>
            <w:vAlign w:val="center"/>
          </w:tcPr>
          <w:p>
            <w:pPr>
              <w:widowControl w:val="0"/>
              <w:wordWrap/>
              <w:adjustRightInd/>
              <w:snapToGrid w:val="0"/>
              <w:spacing w:before="100" w:beforeAutospacing="1" w:after="100" w:afterAutospacing="1"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年   月   日</w:t>
            </w:r>
          </w:p>
        </w:tc>
      </w:tr>
    </w:tbl>
    <w:p>
      <w:pPr>
        <w:widowControl w:val="0"/>
        <w:wordWrap/>
        <w:adjustRightInd/>
        <w:snapToGrid w:val="0"/>
        <w:textAlignment w:val="auto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填表须知：</w:t>
      </w:r>
    </w:p>
    <w:p>
      <w:pPr>
        <w:widowControl w:val="0"/>
        <w:wordWrap/>
        <w:adjustRightInd/>
        <w:snapToGrid w:val="0"/>
        <w:spacing w:line="280" w:lineRule="exact"/>
        <w:ind w:firstLine="420" w:firstLineChars="200"/>
        <w:textAlignment w:val="auto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1</w:t>
      </w:r>
      <w:r>
        <w:rPr>
          <w:rFonts w:hint="eastAsia" w:ascii="仿宋_GB2312" w:eastAsia="仿宋_GB2312"/>
          <w:sz w:val="21"/>
          <w:szCs w:val="21"/>
          <w:lang w:eastAsia="zh-CN"/>
        </w:rPr>
        <w:t>.</w:t>
      </w:r>
      <w:r>
        <w:rPr>
          <w:rFonts w:hint="eastAsia" w:ascii="仿宋_GB2312" w:eastAsia="仿宋_GB2312"/>
          <w:sz w:val="21"/>
          <w:szCs w:val="21"/>
        </w:rPr>
        <w:t>申请人（个人）提出申请时，应当同时提供有效身份证复印件；法人或其他组织提出申请时，应当同时提供</w:t>
      </w:r>
      <w:r>
        <w:rPr>
          <w:rFonts w:hint="eastAsia" w:ascii="仿宋_GB2312" w:eastAsia="仿宋_GB2312"/>
          <w:sz w:val="21"/>
          <w:szCs w:val="21"/>
          <w:lang w:eastAsia="zh-CN"/>
        </w:rPr>
        <w:t>法定代表人身份证复印件以及</w:t>
      </w:r>
      <w:r>
        <w:rPr>
          <w:rFonts w:hint="eastAsia" w:ascii="仿宋_GB2312" w:eastAsia="仿宋_GB2312"/>
          <w:sz w:val="21"/>
          <w:szCs w:val="21"/>
        </w:rPr>
        <w:t>组织机构代码证复印件或营业执照复印件。</w:t>
      </w:r>
    </w:p>
    <w:p>
      <w:pPr>
        <w:widowControl w:val="0"/>
        <w:wordWrap/>
        <w:adjustRightInd/>
        <w:snapToGrid w:val="0"/>
        <w:spacing w:line="280" w:lineRule="exact"/>
        <w:ind w:firstLine="42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21"/>
          <w:szCs w:val="21"/>
          <w:lang w:val="en-US" w:eastAsia="zh-CN"/>
        </w:rPr>
        <w:t>2.申请表内容应真实有效，申请人对申请材料的真实性负责。</w:t>
      </w:r>
    </w:p>
    <w:p>
      <w:pPr>
        <w:jc w:val="both"/>
        <w:outlineLvl w:val="1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  <w:bookmarkStart w:id="0" w:name="_GoBack"/>
      <w:bookmarkEnd w:id="0"/>
    </w:p>
    <w:p>
      <w:pPr>
        <w:jc w:val="center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流程图</w:t>
      </w:r>
    </w:p>
    <w:p>
      <w:pPr>
        <w:widowControl w:val="0"/>
        <w:numPr>
          <w:numId w:val="0"/>
        </w:numPr>
        <w:wordWrap/>
        <w:adjustRightInd/>
        <w:snapToGrid/>
        <w:spacing w:line="580" w:lineRule="exact"/>
        <w:ind w:left="379" w:lef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numId w:val="0"/>
        </w:numPr>
        <w:wordWrap/>
        <w:adjustRightInd/>
        <w:snapToGrid/>
        <w:spacing w:line="240" w:lineRule="auto"/>
        <w:ind w:left="379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pict>
          <v:shape id="图片 1" o:spid="_x0000_s1026" type="#_x0000_t75" style="height:232.1pt;width:414.2pt;rotation:0f;" o:ole="f" fillcolor="#FFFFFF" filled="f" o:preferrelative="t" stroked="f" coordorigin="0,0" coordsize="21600,21600">
            <v:fill on="f" color2="#FFFFFF" focus="0%"/>
            <v:imagedata gain="65536f" blacklevel="0f" gamma="0" o:title="" r:id="rId5"/>
            <o:lock v:ext="edit" position="f" selection="f" grouping="f" rotation="f" cropping="f" text="f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67190376">
    <w:nsid w:val="15E2E168"/>
    <w:multiLevelType w:val="multilevel"/>
    <w:tmpl w:val="15E2E168"/>
    <w:lvl w:ilvl="0" w:tentative="1">
      <w:start w:val="1"/>
      <w:numFmt w:val="chineseCounting"/>
      <w:suff w:val="nothing"/>
      <w:lvlText w:val="%1、"/>
      <w:lvlJc w:val="left"/>
      <w:pPr>
        <w:ind w:left="41" w:leftChars="0" w:firstLine="379" w:firstLineChars="0"/>
      </w:pPr>
      <w:rPr>
        <w:rFonts w:hint="eastAsia"/>
      </w:rPr>
    </w:lvl>
    <w:lvl w:ilvl="1" w:tentative="1">
      <w:start w:val="1"/>
      <w:numFmt w:val="decimal"/>
      <w:suff w:val="nothing"/>
      <w:lvlText w:val="%2．"/>
      <w:lvlJc w:val="left"/>
      <w:pPr>
        <w:ind w:left="20" w:leftChars="0" w:firstLine="400" w:firstLineChars="0"/>
      </w:pPr>
      <w:rPr>
        <w:rFonts w:hint="eastAsia"/>
      </w:rPr>
    </w:lvl>
    <w:lvl w:ilvl="2" w:tentative="1">
      <w:start w:val="1"/>
      <w:numFmt w:val="decimal"/>
      <w:suff w:val="nothing"/>
      <w:lvlText w:val="（%3）"/>
      <w:lvlJc w:val="left"/>
      <w:pPr>
        <w:ind w:left="0" w:firstLine="379"/>
      </w:pPr>
      <w:rPr>
        <w:rFonts w:hint="eastAsia"/>
      </w:rPr>
    </w:lvl>
    <w:lvl w:ilvl="3" w:tentative="1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1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1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1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1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1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36719037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TkyZGVlMDRjOTFhMGIwOGQyYjVjNWVmNzI2MTllMTY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微软雅黑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image" Target="media/image1.png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672</Words>
  <Characters>727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2024-08-29T08:02:00Z</dcterms:created>
  <dc:creator>Lenovo</dc:creator>
  <cp:lastModifiedBy>Administrator</cp:lastModifiedBy>
  <dcterms:modified xsi:type="dcterms:W3CDTF">2024-09-03T08:18:42Z</dcterms:modified>
  <dc:title>新荣区司法局政府信息依申请公开流程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8553EBC996E54A50BF9F7C9EDFB2F7A3_13</vt:lpwstr>
  </property>
</Properties>
</file>